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94DE1" w14:textId="77777777" w:rsidR="0054002D" w:rsidRPr="0054002D" w:rsidRDefault="0054002D" w:rsidP="00DF18DE">
      <w:pPr>
        <w:shd w:val="clear" w:color="auto" w:fill="FFFFFF"/>
        <w:spacing w:before="100" w:beforeAutospacing="1" w:after="100" w:afterAutospacing="1"/>
        <w:rPr>
          <w:rFonts w:eastAsia="Times New Roman" w:cstheme="minorHAnsi"/>
          <w:b/>
          <w:bCs/>
          <w:color w:val="000000" w:themeColor="text1"/>
          <w:sz w:val="22"/>
          <w:szCs w:val="22"/>
          <w:lang w:eastAsia="nl-NL"/>
        </w:rPr>
      </w:pPr>
      <w:r w:rsidRPr="0054002D">
        <w:rPr>
          <w:rFonts w:eastAsia="Times New Roman" w:cstheme="minorHAnsi"/>
          <w:b/>
          <w:bCs/>
          <w:color w:val="000000" w:themeColor="text1"/>
          <w:sz w:val="22"/>
          <w:szCs w:val="22"/>
          <w:lang w:eastAsia="nl-NL"/>
        </w:rPr>
        <w:t xml:space="preserve">PERSBERICHT </w:t>
      </w:r>
    </w:p>
    <w:p w14:paraId="204B1B50" w14:textId="43FD5BD2" w:rsidR="00DF18DE" w:rsidRPr="0054002D" w:rsidRDefault="00DF18DE" w:rsidP="0054002D">
      <w:pPr>
        <w:shd w:val="clear" w:color="auto" w:fill="FFFFFF"/>
        <w:spacing w:before="100" w:beforeAutospacing="1" w:after="100" w:afterAutospacing="1"/>
        <w:jc w:val="center"/>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DECATHLON LANCEERT DE INNOVATIEVE “TRAXIUM COMPRESSOR”-VOETBALSCHOEN</w:t>
      </w:r>
    </w:p>
    <w:p w14:paraId="7C637FC2" w14:textId="77777777" w:rsidR="00DF18DE" w:rsidRPr="0054002D" w:rsidRDefault="00DF18DE" w:rsidP="0054002D">
      <w:pPr>
        <w:shd w:val="clear" w:color="auto" w:fill="FFFFFF"/>
        <w:spacing w:before="100" w:beforeAutospacing="1" w:after="100" w:afterAutospacing="1"/>
        <w:jc w:val="both"/>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 xml:space="preserve">Decathlon’s eigen voetbalmerk Kipsta heeft op 13 januari 2023 de Traxium Compressor schoen gelanceerd. Dit is een innovatieve voetbalschoen, bestaande uit één geheel, zonder draad of lijm. Decathlon biedt haar klanten bij deze schoen daarnaast iets unieks aan in de voetbalwereld: iedereen die de voetbalschoen koopt, krijgt 10 jaar garantie op het loslaten van de zool met het bovenwerk. </w:t>
      </w:r>
    </w:p>
    <w:p w14:paraId="1029426C" w14:textId="77777777"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 xml:space="preserve">TRAXIUM COMPRESSOR: INNOVATIEF EN DUURZAAM IN GEBRUIK </w:t>
      </w:r>
    </w:p>
    <w:p w14:paraId="19E5CFFA" w14:textId="77777777" w:rsidR="00DF18DE" w:rsidRPr="0054002D" w:rsidRDefault="00DF18DE" w:rsidP="0054002D">
      <w:pPr>
        <w:shd w:val="clear" w:color="auto" w:fill="FFFFFF"/>
        <w:spacing w:before="100" w:beforeAutospacing="1" w:after="100" w:afterAutospacing="1"/>
        <w:jc w:val="both"/>
        <w:rPr>
          <w:rFonts w:eastAsia="Times New Roman" w:cstheme="minorHAnsi"/>
          <w:color w:val="000000" w:themeColor="text1"/>
          <w:sz w:val="22"/>
          <w:szCs w:val="22"/>
          <w:lang w:eastAsia="nl-NL"/>
        </w:rPr>
      </w:pPr>
      <w:r w:rsidRPr="0054002D">
        <w:rPr>
          <w:rFonts w:eastAsia="Times New Roman" w:cstheme="minorHAnsi"/>
          <w:color w:val="000000" w:themeColor="text1"/>
          <w:sz w:val="22"/>
          <w:szCs w:val="22"/>
          <w:lang w:eastAsia="nl-NL"/>
        </w:rPr>
        <w:t xml:space="preserve">De Traxium Compressor schoen bestaat uit één geheel, waardoor de zool goed vast blijft zitten aan het bovenwerk en aan de voorkant van de schoen. Aangezien Decathlon dit garandeert, bieden zij hierop een garantie aan van 10 jaar. Dit is een uniek gegeven in de voetbalwereld en erg gewenst, aangezien 80% van de voetballers hun voetbalschoenen om die reden moeten vervangen. </w:t>
      </w:r>
    </w:p>
    <w:p w14:paraId="5BBBB48E" w14:textId="6DBEDACF" w:rsidR="00DF18DE" w:rsidRPr="0054002D" w:rsidRDefault="00DF18DE" w:rsidP="0054002D">
      <w:pPr>
        <w:shd w:val="clear" w:color="auto" w:fill="FFFFFF"/>
        <w:spacing w:before="100" w:beforeAutospacing="1" w:after="100" w:afterAutospacing="1"/>
        <w:jc w:val="both"/>
        <w:rPr>
          <w:rFonts w:eastAsia="Times New Roman" w:cstheme="minorHAnsi"/>
          <w:color w:val="000000" w:themeColor="text1"/>
          <w:sz w:val="22"/>
          <w:szCs w:val="22"/>
          <w:lang w:eastAsia="nl-NL"/>
        </w:rPr>
      </w:pPr>
      <w:r w:rsidRPr="0054002D">
        <w:rPr>
          <w:rFonts w:eastAsia="Times New Roman" w:cstheme="minorHAnsi"/>
          <w:color w:val="000000" w:themeColor="text1"/>
          <w:sz w:val="22"/>
          <w:szCs w:val="22"/>
          <w:lang w:eastAsia="nl-NL"/>
        </w:rPr>
        <w:t xml:space="preserve">De Traxium Compressor schoen bevat geen veters, heeft een goede pasvorm en is gemakkelijk aan- en uit te trekken. De schoen kan gebruikt worden op zowel gras als lang kunstgras en geeft door het dunne en soepele bovenwerk een goed balgevoel. Dankzij de thermo compressietechnieken die zijn toegepast bij het produceren van de voetbalschoen, is de voetbalschoen erg sterk en kan hij ruim 350 keer gebruikt worden. Dit is 3,5 keer meer dan een gemiddelde klassieke voetbalschoen. </w:t>
      </w:r>
    </w:p>
    <w:p w14:paraId="4B0A8367" w14:textId="77777777" w:rsidR="00DF18DE" w:rsidRPr="0054002D" w:rsidRDefault="00DF18DE" w:rsidP="0054002D">
      <w:pPr>
        <w:shd w:val="clear" w:color="auto" w:fill="FFFFFF"/>
        <w:spacing w:before="100" w:beforeAutospacing="1" w:after="100" w:afterAutospacing="1"/>
        <w:jc w:val="both"/>
        <w:rPr>
          <w:rFonts w:eastAsia="Times New Roman" w:cstheme="minorHAnsi"/>
          <w:color w:val="000000" w:themeColor="text1"/>
          <w:sz w:val="22"/>
          <w:szCs w:val="22"/>
          <w:lang w:eastAsia="nl-NL"/>
        </w:rPr>
      </w:pPr>
      <w:r w:rsidRPr="0054002D">
        <w:rPr>
          <w:rFonts w:eastAsia="Times New Roman" w:cstheme="minorHAnsi"/>
          <w:color w:val="000000" w:themeColor="text1"/>
          <w:sz w:val="22"/>
          <w:szCs w:val="22"/>
          <w:lang w:eastAsia="nl-NL"/>
        </w:rPr>
        <w:t xml:space="preserve">De voetbalschoen is geproduceerd in het Franse Nantes, bij een high-end leverancier gespecialiseerd in de luchtvaart en de auto-industrie. Door de vakkennis van Kipsta als ontwikkelaar van voetbalschoenen te koppelen aan de technologische kennis van hun partner, kon deze innovatieve schoen ontstaan. Dit gebeurde na meer dan vier jaar aan onderzoek, analyses en testen. Tijdens het productieproces is er vervolgens 40% minder CO2 uitgestoten vergeleken met het productieproces van een klassieke voetbalschoen. </w:t>
      </w:r>
    </w:p>
    <w:p w14:paraId="6D5FDBC2" w14:textId="449E38F1"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 xml:space="preserve">VERKRIJGBAAR ONLINE EN IN </w:t>
      </w:r>
      <w:r w:rsidR="00997C96">
        <w:rPr>
          <w:rFonts w:eastAsia="Times New Roman" w:cstheme="minorHAnsi"/>
          <w:b/>
          <w:bCs/>
          <w:color w:val="000000" w:themeColor="text1"/>
          <w:sz w:val="22"/>
          <w:szCs w:val="22"/>
          <w:lang w:eastAsia="nl-NL"/>
        </w:rPr>
        <w:t>EVERE EN ANTWERPEN</w:t>
      </w:r>
      <w:r w:rsidRPr="0054002D">
        <w:rPr>
          <w:rFonts w:eastAsia="Times New Roman" w:cstheme="minorHAnsi"/>
          <w:b/>
          <w:bCs/>
          <w:color w:val="000000" w:themeColor="text1"/>
          <w:sz w:val="22"/>
          <w:szCs w:val="22"/>
          <w:lang w:eastAsia="nl-NL"/>
        </w:rPr>
        <w:t xml:space="preserve"> </w:t>
      </w:r>
    </w:p>
    <w:p w14:paraId="117E9D69" w14:textId="77A165A8"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color w:val="000000" w:themeColor="text1"/>
          <w:sz w:val="22"/>
          <w:szCs w:val="22"/>
          <w:lang w:eastAsia="nl-NL"/>
        </w:rPr>
        <w:t xml:space="preserve">De Traxium Compressor schoen is beschikbaar op </w:t>
      </w:r>
      <w:r w:rsidR="0054002D" w:rsidRPr="0054002D">
        <w:rPr>
          <w:rFonts w:eastAsia="Times New Roman" w:cstheme="minorHAnsi"/>
          <w:color w:val="000000" w:themeColor="text1"/>
          <w:sz w:val="22"/>
          <w:szCs w:val="22"/>
          <w:lang w:eastAsia="nl-NL"/>
        </w:rPr>
        <w:fldChar w:fldCharType="begin"/>
      </w:r>
      <w:r w:rsidR="0054002D" w:rsidRPr="0054002D">
        <w:rPr>
          <w:rFonts w:eastAsia="Times New Roman" w:cstheme="minorHAnsi"/>
          <w:color w:val="000000" w:themeColor="text1"/>
          <w:sz w:val="22"/>
          <w:szCs w:val="22"/>
          <w:lang w:eastAsia="nl-NL"/>
        </w:rPr>
        <w:instrText xml:space="preserve"> HYPERLINK "http://www.decathlon.be" </w:instrText>
      </w:r>
      <w:r w:rsidR="0054002D" w:rsidRPr="0054002D">
        <w:rPr>
          <w:rFonts w:eastAsia="Times New Roman" w:cstheme="minorHAnsi"/>
          <w:color w:val="000000" w:themeColor="text1"/>
          <w:sz w:val="22"/>
          <w:szCs w:val="22"/>
          <w:lang w:eastAsia="nl-NL"/>
        </w:rPr>
      </w:r>
      <w:r w:rsidR="0054002D" w:rsidRPr="0054002D">
        <w:rPr>
          <w:rFonts w:eastAsia="Times New Roman" w:cstheme="minorHAnsi"/>
          <w:color w:val="000000" w:themeColor="text1"/>
          <w:sz w:val="22"/>
          <w:szCs w:val="22"/>
          <w:lang w:eastAsia="nl-NL"/>
        </w:rPr>
        <w:fldChar w:fldCharType="separate"/>
      </w:r>
      <w:r w:rsidR="0054002D" w:rsidRPr="0054002D">
        <w:rPr>
          <w:rStyle w:val="Hyperlink"/>
          <w:rFonts w:eastAsia="Times New Roman" w:cstheme="minorHAnsi"/>
          <w:sz w:val="22"/>
          <w:szCs w:val="22"/>
          <w:lang w:eastAsia="nl-NL"/>
        </w:rPr>
        <w:t>www.decathlon.be</w:t>
      </w:r>
      <w:r w:rsidR="0054002D" w:rsidRPr="0054002D">
        <w:rPr>
          <w:rFonts w:eastAsia="Times New Roman" w:cstheme="minorHAnsi"/>
          <w:color w:val="000000" w:themeColor="text1"/>
          <w:sz w:val="22"/>
          <w:szCs w:val="22"/>
          <w:lang w:eastAsia="nl-NL"/>
        </w:rPr>
        <w:fldChar w:fldCharType="end"/>
      </w:r>
      <w:r w:rsidR="0054002D" w:rsidRPr="0054002D">
        <w:rPr>
          <w:rFonts w:eastAsia="Times New Roman" w:cstheme="minorHAnsi"/>
          <w:color w:val="000000" w:themeColor="text1"/>
          <w:sz w:val="22"/>
          <w:szCs w:val="22"/>
          <w:lang w:eastAsia="nl-NL"/>
        </w:rPr>
        <w:t xml:space="preserve"> </w:t>
      </w:r>
      <w:r w:rsidRPr="0054002D">
        <w:rPr>
          <w:rFonts w:eastAsia="Times New Roman" w:cstheme="minorHAnsi"/>
          <w:color w:val="000000" w:themeColor="text1"/>
          <w:sz w:val="22"/>
          <w:szCs w:val="22"/>
          <w:lang w:eastAsia="nl-NL"/>
        </w:rPr>
        <w:t xml:space="preserve">of in de Decathlon winkel in </w:t>
      </w:r>
      <w:r w:rsidR="0054002D" w:rsidRPr="0054002D">
        <w:rPr>
          <w:rFonts w:eastAsia="Times New Roman" w:cstheme="minorHAnsi"/>
          <w:color w:val="000000" w:themeColor="text1"/>
          <w:sz w:val="22"/>
          <w:szCs w:val="22"/>
          <w:lang w:eastAsia="nl-NL"/>
        </w:rPr>
        <w:t>Evere én Antwerpen</w:t>
      </w:r>
      <w:r w:rsidRPr="0054002D">
        <w:rPr>
          <w:rFonts w:eastAsia="Times New Roman" w:cstheme="minorHAnsi"/>
          <w:color w:val="000000" w:themeColor="text1"/>
          <w:sz w:val="22"/>
          <w:szCs w:val="22"/>
          <w:lang w:eastAsia="nl-NL"/>
        </w:rPr>
        <w:t xml:space="preserve">, voor slechts 95 euro. In eerste instantie zal de schoen alleen verkrijgbaar zijn in de maten 42 t/m 47. Decathlon klanten kunnen de kwaliteit van de schoen na aanschaf dus veelvuldig testen, gezien de garantie van 10 jaar die Decathlon garandeert op het loslaten van de zool met het bovenwerk. </w:t>
      </w:r>
    </w:p>
    <w:p w14:paraId="41698968" w14:textId="77777777"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 xml:space="preserve">WEER EEN MIJLPAAL VOOR KIPSTA </w:t>
      </w:r>
    </w:p>
    <w:p w14:paraId="08C92078" w14:textId="77777777"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color w:val="000000" w:themeColor="text1"/>
          <w:sz w:val="22"/>
          <w:szCs w:val="22"/>
          <w:lang w:eastAsia="nl-NL"/>
        </w:rPr>
        <w:t xml:space="preserve">Het op de markt brengen van de Traxium Compressor schoen, is voor Decathlon’s eigen voetbalmerk Kipsta een nieuw mijlpaal. Zo bracht het merk in juni 2022 de Uber Eats Ligue 1 bal en de BKT Ligue 2 bal uit. Beide ballen zijn ontworpen in Frankrijk en zijn FIFA QUALITY PRO gecertificeerd. Dit betekent dat ze voldoen aan de eisen om optimale speelkwaliteit te garanderen tijdens trainingen en wedstrijden. Beide ballen worden vanaf afgelopen voetbalseizoen (2022/2023) gebruikt in de gelijknamige Franse competities, waarvoor het merk een 5-jarige deal afsloot met de LFP (Ligue de Football Professionnel), de Franse voetbalbond. </w:t>
      </w:r>
    </w:p>
    <w:p w14:paraId="26EF4C39" w14:textId="77777777" w:rsidR="00DF18DE" w:rsidRPr="0054002D" w:rsidRDefault="00DF18DE" w:rsidP="00DF18DE">
      <w:pPr>
        <w:shd w:val="clear" w:color="auto" w:fill="FFFFFF"/>
        <w:spacing w:before="100" w:beforeAutospacing="1" w:after="100" w:afterAutospacing="1"/>
        <w:rPr>
          <w:rFonts w:eastAsia="Times New Roman" w:cstheme="minorHAnsi"/>
          <w:color w:val="000000" w:themeColor="text1"/>
          <w:sz w:val="22"/>
          <w:szCs w:val="22"/>
          <w:lang w:eastAsia="nl-NL"/>
        </w:rPr>
      </w:pPr>
      <w:r w:rsidRPr="0054002D">
        <w:rPr>
          <w:rFonts w:eastAsia="Times New Roman" w:cstheme="minorHAnsi"/>
          <w:b/>
          <w:bCs/>
          <w:color w:val="000000" w:themeColor="text1"/>
          <w:sz w:val="22"/>
          <w:szCs w:val="22"/>
          <w:lang w:eastAsia="nl-NL"/>
        </w:rPr>
        <w:t xml:space="preserve">OVER DECATHLON </w:t>
      </w:r>
    </w:p>
    <w:p w14:paraId="543A29E6" w14:textId="77777777" w:rsidR="0054002D" w:rsidRPr="001C0662" w:rsidRDefault="0054002D" w:rsidP="0054002D">
      <w:pPr>
        <w:jc w:val="both"/>
        <w:rPr>
          <w:sz w:val="22"/>
          <w:szCs w:val="22"/>
        </w:rPr>
      </w:pPr>
      <w:r w:rsidRPr="001C0662">
        <w:rPr>
          <w:sz w:val="22"/>
          <w:szCs w:val="22"/>
        </w:rPr>
        <w:lastRenderedPageBreak/>
        <w:t>Decathlon is een toonaangevend internationaal bedrijf in sportartikelen dat het plezier en de voordelen van sport voor zoveel mogelijk mensen op een duurzame manier toegankelijk wil maken. Dat doet het via scherpe prijzen en een ruim aanbod van huismerken (zoals Quechua, b'Twin, Kipsta of Tribord) en internationale topmerken voor zowel beginnende als ervaren sporters. Van onderzoek, ontwerp, productie, verkoop tot recyclage: Decathlon controleert de volledige levenscyclus van zijn producten. De sportwinkelketen kiest voor een circulaire economie waarbij ze maximaal inzet op ecodesign, herstel, hergebruik en recyclage van de sportartikelen. Decathlon heeft winkels in 60 landen en is sinds 1997 actief in België. Decathlon België telt momenteel 38 vestigingen en een logistiek centrum in Willebroek en stelt bijna 3.000 medewerkers tewerk.</w:t>
      </w:r>
    </w:p>
    <w:p w14:paraId="566639FD" w14:textId="77777777" w:rsidR="0054002D" w:rsidRPr="001C0662" w:rsidRDefault="0054002D" w:rsidP="0054002D">
      <w:pPr>
        <w:jc w:val="both"/>
        <w:rPr>
          <w:sz w:val="22"/>
          <w:szCs w:val="22"/>
        </w:rPr>
      </w:pPr>
    </w:p>
    <w:p w14:paraId="628EECBC" w14:textId="77777777" w:rsidR="0054002D" w:rsidRPr="001C0662" w:rsidRDefault="0054002D" w:rsidP="0054002D">
      <w:pPr>
        <w:rPr>
          <w:b/>
          <w:bCs/>
          <w:sz w:val="22"/>
          <w:szCs w:val="22"/>
        </w:rPr>
      </w:pPr>
      <w:r w:rsidRPr="001C0662">
        <w:rPr>
          <w:b/>
          <w:bCs/>
          <w:sz w:val="22"/>
          <w:szCs w:val="22"/>
        </w:rPr>
        <w:t>Voor meer persinformatie en HR-beelden</w:t>
      </w:r>
    </w:p>
    <w:p w14:paraId="201CE295" w14:textId="77777777" w:rsidR="0054002D" w:rsidRPr="001C0662" w:rsidRDefault="0054002D" w:rsidP="0054002D">
      <w:pPr>
        <w:rPr>
          <w:sz w:val="22"/>
          <w:szCs w:val="22"/>
          <w:lang w:val="en-US"/>
        </w:rPr>
      </w:pPr>
      <w:r w:rsidRPr="001C0662">
        <w:rPr>
          <w:sz w:val="22"/>
          <w:szCs w:val="22"/>
          <w:lang w:val="en-US"/>
        </w:rPr>
        <w:t>Yapado (</w:t>
      </w:r>
      <w:proofErr w:type="spellStart"/>
      <w:r w:rsidRPr="001C0662">
        <w:rPr>
          <w:sz w:val="22"/>
          <w:szCs w:val="22"/>
          <w:lang w:val="en-US"/>
        </w:rPr>
        <w:t>i.s.m</w:t>
      </w:r>
      <w:proofErr w:type="spellEnd"/>
      <w:r w:rsidRPr="001C0662">
        <w:rPr>
          <w:sz w:val="22"/>
          <w:szCs w:val="22"/>
          <w:lang w:val="en-US"/>
        </w:rPr>
        <w:t xml:space="preserve">. Bepublic) </w:t>
      </w:r>
    </w:p>
    <w:p w14:paraId="0F2D3264" w14:textId="77777777" w:rsidR="0054002D" w:rsidRPr="001C0662" w:rsidRDefault="0054002D" w:rsidP="0054002D">
      <w:pPr>
        <w:rPr>
          <w:sz w:val="22"/>
          <w:szCs w:val="22"/>
        </w:rPr>
      </w:pPr>
      <w:r w:rsidRPr="001C0662">
        <w:rPr>
          <w:sz w:val="22"/>
          <w:szCs w:val="22"/>
        </w:rPr>
        <w:t xml:space="preserve">Sarah Van Oostende </w:t>
      </w:r>
    </w:p>
    <w:p w14:paraId="53F2EC03" w14:textId="77777777" w:rsidR="0054002D" w:rsidRPr="001C0662" w:rsidRDefault="0054002D" w:rsidP="0054002D">
      <w:pPr>
        <w:rPr>
          <w:sz w:val="22"/>
          <w:szCs w:val="22"/>
        </w:rPr>
      </w:pPr>
      <w:r w:rsidRPr="001C0662">
        <w:rPr>
          <w:sz w:val="22"/>
          <w:szCs w:val="22"/>
        </w:rPr>
        <w:t xml:space="preserve">E </w:t>
      </w:r>
      <w:hyperlink r:id="rId4" w:history="1">
        <w:r w:rsidRPr="001C0662">
          <w:rPr>
            <w:rStyle w:val="Hyperlink"/>
            <w:sz w:val="22"/>
            <w:szCs w:val="22"/>
          </w:rPr>
          <w:t>sarah@yapado.com</w:t>
        </w:r>
      </w:hyperlink>
      <w:r w:rsidRPr="001C0662">
        <w:rPr>
          <w:sz w:val="22"/>
          <w:szCs w:val="22"/>
        </w:rPr>
        <w:t xml:space="preserve"> </w:t>
      </w:r>
    </w:p>
    <w:p w14:paraId="29550615" w14:textId="77777777" w:rsidR="0054002D" w:rsidRPr="001C0662" w:rsidRDefault="0054002D" w:rsidP="0054002D">
      <w:pPr>
        <w:rPr>
          <w:sz w:val="22"/>
          <w:szCs w:val="22"/>
        </w:rPr>
      </w:pPr>
      <w:r w:rsidRPr="001C0662">
        <w:rPr>
          <w:sz w:val="22"/>
          <w:szCs w:val="22"/>
        </w:rPr>
        <w:t>T +32 476 49 37 48</w:t>
      </w:r>
    </w:p>
    <w:p w14:paraId="0C9EF8D7" w14:textId="3DD7290C" w:rsidR="0054002D" w:rsidRPr="0054002D" w:rsidRDefault="0054002D" w:rsidP="0054002D">
      <w:pPr>
        <w:shd w:val="clear" w:color="auto" w:fill="FFFFFF"/>
        <w:spacing w:before="100" w:beforeAutospacing="1" w:after="100" w:afterAutospacing="1"/>
        <w:rPr>
          <w:rFonts w:eastAsia="Times New Roman" w:cstheme="minorHAnsi"/>
          <w:color w:val="000000" w:themeColor="text1"/>
          <w:sz w:val="22"/>
          <w:szCs w:val="22"/>
          <w:lang w:eastAsia="nl-NL"/>
        </w:rPr>
      </w:pPr>
      <w:r w:rsidRPr="001C0662">
        <w:rPr>
          <w:sz w:val="22"/>
          <w:szCs w:val="22"/>
        </w:rPr>
        <w:t xml:space="preserve">HR-beelden ook verkrijgbaar op </w:t>
      </w:r>
      <w:hyperlink r:id="rId5" w:history="1">
        <w:r w:rsidRPr="001C0662">
          <w:rPr>
            <w:rStyle w:val="Hyperlink"/>
            <w:sz w:val="22"/>
            <w:szCs w:val="22"/>
          </w:rPr>
          <w:t>www.yapadopressroom.com</w:t>
        </w:r>
      </w:hyperlink>
    </w:p>
    <w:p w14:paraId="47E68DB6" w14:textId="1645D1A1" w:rsidR="00DF18DE" w:rsidRPr="0054002D" w:rsidRDefault="00DF18DE" w:rsidP="00DF18DE">
      <w:pPr>
        <w:shd w:val="clear" w:color="auto" w:fill="FFFFFF"/>
        <w:rPr>
          <w:rFonts w:eastAsia="Times New Roman" w:cstheme="minorHAnsi"/>
          <w:color w:val="000000" w:themeColor="text1"/>
          <w:sz w:val="22"/>
          <w:szCs w:val="22"/>
          <w:lang w:eastAsia="nl-NL"/>
        </w:rPr>
      </w:pPr>
    </w:p>
    <w:p w14:paraId="411AF7D6" w14:textId="77777777" w:rsidR="00233820" w:rsidRPr="0054002D" w:rsidRDefault="00233820">
      <w:pPr>
        <w:rPr>
          <w:rFonts w:cstheme="minorHAnsi"/>
          <w:color w:val="000000" w:themeColor="text1"/>
          <w:sz w:val="22"/>
          <w:szCs w:val="22"/>
        </w:rPr>
      </w:pPr>
    </w:p>
    <w:sectPr w:rsidR="00233820" w:rsidRPr="005400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8DE"/>
    <w:rsid w:val="00233820"/>
    <w:rsid w:val="0054002D"/>
    <w:rsid w:val="00997C96"/>
    <w:rsid w:val="00DF18D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7398A269"/>
  <w15:chartTrackingRefBased/>
  <w15:docId w15:val="{4E38BF3A-9BD0-E647-A598-F61D8FB8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F18DE"/>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54002D"/>
    <w:rPr>
      <w:color w:val="0563C1" w:themeColor="hyperlink"/>
      <w:u w:val="single"/>
    </w:rPr>
  </w:style>
  <w:style w:type="character" w:styleId="Onopgelostemelding">
    <w:name w:val="Unresolved Mention"/>
    <w:basedOn w:val="Standaardalinea-lettertype"/>
    <w:uiPriority w:val="99"/>
    <w:semiHidden/>
    <w:unhideWhenUsed/>
    <w:rsid w:val="00540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03145">
      <w:bodyDiv w:val="1"/>
      <w:marLeft w:val="0"/>
      <w:marRight w:val="0"/>
      <w:marTop w:val="0"/>
      <w:marBottom w:val="0"/>
      <w:divBdr>
        <w:top w:val="none" w:sz="0" w:space="0" w:color="auto"/>
        <w:left w:val="none" w:sz="0" w:space="0" w:color="auto"/>
        <w:bottom w:val="none" w:sz="0" w:space="0" w:color="auto"/>
        <w:right w:val="none" w:sz="0" w:space="0" w:color="auto"/>
      </w:divBdr>
      <w:divsChild>
        <w:div w:id="860241086">
          <w:marLeft w:val="0"/>
          <w:marRight w:val="0"/>
          <w:marTop w:val="0"/>
          <w:marBottom w:val="0"/>
          <w:divBdr>
            <w:top w:val="none" w:sz="0" w:space="0" w:color="auto"/>
            <w:left w:val="none" w:sz="0" w:space="0" w:color="auto"/>
            <w:bottom w:val="none" w:sz="0" w:space="0" w:color="auto"/>
            <w:right w:val="none" w:sz="0" w:space="0" w:color="auto"/>
          </w:divBdr>
          <w:divsChild>
            <w:div w:id="1185823636">
              <w:marLeft w:val="0"/>
              <w:marRight w:val="0"/>
              <w:marTop w:val="0"/>
              <w:marBottom w:val="0"/>
              <w:divBdr>
                <w:top w:val="none" w:sz="0" w:space="0" w:color="auto"/>
                <w:left w:val="none" w:sz="0" w:space="0" w:color="auto"/>
                <w:bottom w:val="none" w:sz="0" w:space="0" w:color="auto"/>
                <w:right w:val="none" w:sz="0" w:space="0" w:color="auto"/>
              </w:divBdr>
              <w:divsChild>
                <w:div w:id="1213007941">
                  <w:marLeft w:val="0"/>
                  <w:marRight w:val="0"/>
                  <w:marTop w:val="0"/>
                  <w:marBottom w:val="0"/>
                  <w:divBdr>
                    <w:top w:val="none" w:sz="0" w:space="0" w:color="auto"/>
                    <w:left w:val="none" w:sz="0" w:space="0" w:color="auto"/>
                    <w:bottom w:val="none" w:sz="0" w:space="0" w:color="auto"/>
                    <w:right w:val="none" w:sz="0" w:space="0" w:color="auto"/>
                  </w:divBdr>
                  <w:divsChild>
                    <w:div w:id="5413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52594">
          <w:marLeft w:val="0"/>
          <w:marRight w:val="0"/>
          <w:marTop w:val="0"/>
          <w:marBottom w:val="0"/>
          <w:divBdr>
            <w:top w:val="none" w:sz="0" w:space="0" w:color="auto"/>
            <w:left w:val="none" w:sz="0" w:space="0" w:color="auto"/>
            <w:bottom w:val="none" w:sz="0" w:space="0" w:color="auto"/>
            <w:right w:val="none" w:sz="0" w:space="0" w:color="auto"/>
          </w:divBdr>
          <w:divsChild>
            <w:div w:id="1606423152">
              <w:marLeft w:val="0"/>
              <w:marRight w:val="0"/>
              <w:marTop w:val="0"/>
              <w:marBottom w:val="0"/>
              <w:divBdr>
                <w:top w:val="none" w:sz="0" w:space="0" w:color="auto"/>
                <w:left w:val="none" w:sz="0" w:space="0" w:color="auto"/>
                <w:bottom w:val="none" w:sz="0" w:space="0" w:color="auto"/>
                <w:right w:val="none" w:sz="0" w:space="0" w:color="auto"/>
              </w:divBdr>
              <w:divsChild>
                <w:div w:id="800342717">
                  <w:marLeft w:val="0"/>
                  <w:marRight w:val="0"/>
                  <w:marTop w:val="0"/>
                  <w:marBottom w:val="0"/>
                  <w:divBdr>
                    <w:top w:val="none" w:sz="0" w:space="0" w:color="auto"/>
                    <w:left w:val="none" w:sz="0" w:space="0" w:color="auto"/>
                    <w:bottom w:val="none" w:sz="0" w:space="0" w:color="auto"/>
                    <w:right w:val="none" w:sz="0" w:space="0" w:color="auto"/>
                  </w:divBdr>
                  <w:divsChild>
                    <w:div w:id="129259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00724">
          <w:marLeft w:val="0"/>
          <w:marRight w:val="0"/>
          <w:marTop w:val="0"/>
          <w:marBottom w:val="0"/>
          <w:divBdr>
            <w:top w:val="none" w:sz="0" w:space="0" w:color="auto"/>
            <w:left w:val="none" w:sz="0" w:space="0" w:color="auto"/>
            <w:bottom w:val="none" w:sz="0" w:space="0" w:color="auto"/>
            <w:right w:val="none" w:sz="0" w:space="0" w:color="auto"/>
          </w:divBdr>
          <w:divsChild>
            <w:div w:id="2071228316">
              <w:marLeft w:val="0"/>
              <w:marRight w:val="0"/>
              <w:marTop w:val="0"/>
              <w:marBottom w:val="0"/>
              <w:divBdr>
                <w:top w:val="none" w:sz="0" w:space="0" w:color="auto"/>
                <w:left w:val="none" w:sz="0" w:space="0" w:color="auto"/>
                <w:bottom w:val="none" w:sz="0" w:space="0" w:color="auto"/>
                <w:right w:val="none" w:sz="0" w:space="0" w:color="auto"/>
              </w:divBdr>
              <w:divsChild>
                <w:div w:id="2054377411">
                  <w:marLeft w:val="0"/>
                  <w:marRight w:val="0"/>
                  <w:marTop w:val="0"/>
                  <w:marBottom w:val="0"/>
                  <w:divBdr>
                    <w:top w:val="none" w:sz="0" w:space="0" w:color="auto"/>
                    <w:left w:val="none" w:sz="0" w:space="0" w:color="auto"/>
                    <w:bottom w:val="none" w:sz="0" w:space="0" w:color="auto"/>
                    <w:right w:val="none" w:sz="0" w:space="0" w:color="auto"/>
                  </w:divBdr>
                  <w:divsChild>
                    <w:div w:id="199826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apadopressroom.com" TargetMode="External"/><Relationship Id="rId4" Type="http://schemas.openxmlformats.org/officeDocument/2006/relationships/hyperlink" Target="mailto:sarah@yapado.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643</Words>
  <Characters>3542</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Van Oostende</dc:creator>
  <cp:keywords/>
  <dc:description/>
  <cp:lastModifiedBy>Sarah Van Oostende</cp:lastModifiedBy>
  <cp:revision>3</cp:revision>
  <dcterms:created xsi:type="dcterms:W3CDTF">2023-01-12T13:59:00Z</dcterms:created>
  <dcterms:modified xsi:type="dcterms:W3CDTF">2023-01-12T14:37:00Z</dcterms:modified>
</cp:coreProperties>
</file>